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7A0" w:rsidRPr="00D96D45" w:rsidRDefault="00D96D45" w:rsidP="00D96D45">
      <w:pPr>
        <w:jc w:val="center"/>
        <w:rPr>
          <w:rFonts w:ascii="Times New Roman" w:hAnsi="Times New Roman" w:cs="Times New Roman"/>
          <w:b/>
          <w:sz w:val="40"/>
          <w:szCs w:val="40"/>
        </w:rPr>
      </w:pPr>
      <w:r w:rsidRPr="00D96D45">
        <w:rPr>
          <w:rFonts w:ascii="Times New Roman" w:hAnsi="Times New Roman" w:cs="Times New Roman"/>
          <w:b/>
          <w:sz w:val="40"/>
          <w:szCs w:val="40"/>
        </w:rPr>
        <w:t>ANUNŢ</w:t>
      </w:r>
    </w:p>
    <w:p w:rsidR="00D96D45" w:rsidRPr="00D96D45" w:rsidRDefault="00BA42F1">
      <w:pPr>
        <w:rPr>
          <w:rFonts w:ascii="Times New Roman" w:hAnsi="Times New Roman" w:cs="Times New Roman"/>
          <w:b/>
          <w:sz w:val="26"/>
          <w:szCs w:val="26"/>
        </w:rPr>
      </w:pPr>
      <w:r>
        <w:rPr>
          <w:rFonts w:ascii="Times New Roman" w:hAnsi="Times New Roman" w:cs="Times New Roman"/>
          <w:b/>
          <w:sz w:val="26"/>
          <w:szCs w:val="26"/>
        </w:rPr>
        <w:t xml:space="preserve">Extras din </w:t>
      </w:r>
      <w:r w:rsidR="00D96D45" w:rsidRPr="00D96D45">
        <w:rPr>
          <w:rFonts w:ascii="Times New Roman" w:hAnsi="Times New Roman" w:cs="Times New Roman"/>
          <w:b/>
          <w:sz w:val="26"/>
          <w:szCs w:val="26"/>
        </w:rPr>
        <w:t>ORDONANŢA MILITARĂ NR. 2/</w:t>
      </w:r>
      <w:r w:rsidR="00D96D45">
        <w:rPr>
          <w:rFonts w:ascii="Times New Roman" w:hAnsi="Times New Roman" w:cs="Times New Roman"/>
          <w:b/>
          <w:sz w:val="26"/>
          <w:szCs w:val="26"/>
        </w:rPr>
        <w:t>21.03.</w:t>
      </w:r>
      <w:r w:rsidR="00D96D45" w:rsidRPr="00D96D45">
        <w:rPr>
          <w:rFonts w:ascii="Times New Roman" w:hAnsi="Times New Roman" w:cs="Times New Roman"/>
          <w:b/>
          <w:sz w:val="26"/>
          <w:szCs w:val="26"/>
        </w:rPr>
        <w:t>2020</w:t>
      </w:r>
    </w:p>
    <w:p w:rsidR="00D96D45" w:rsidRPr="00D96D45" w:rsidRDefault="00D96D45" w:rsidP="00D96D45">
      <w:pPr>
        <w:spacing w:after="0"/>
        <w:jc w:val="both"/>
        <w:rPr>
          <w:rFonts w:ascii="Times New Roman" w:eastAsia="Times New Roman" w:hAnsi="Times New Roman" w:cs="Times New Roman"/>
          <w:b/>
          <w:color w:val="0000FF"/>
          <w:sz w:val="26"/>
          <w:szCs w:val="26"/>
          <w:lang w:eastAsia="ro-RO"/>
        </w:rPr>
      </w:pPr>
      <w:r w:rsidRPr="00D96D45">
        <w:rPr>
          <w:rFonts w:ascii="Times New Roman" w:eastAsia="Times New Roman" w:hAnsi="Times New Roman" w:cs="Times New Roman"/>
          <w:color w:val="0000FF"/>
          <w:sz w:val="24"/>
          <w:szCs w:val="24"/>
          <w:lang w:eastAsia="ro-RO"/>
        </w:rPr>
        <w:t> </w:t>
      </w:r>
      <w:r w:rsidRPr="00D96D45">
        <w:rPr>
          <w:rFonts w:ascii="Times New Roman" w:eastAsia="Times New Roman" w:hAnsi="Times New Roman" w:cs="Times New Roman"/>
          <w:color w:val="0000FF"/>
          <w:sz w:val="24"/>
          <w:szCs w:val="24"/>
          <w:lang w:eastAsia="ro-RO"/>
        </w:rPr>
        <w:t> </w:t>
      </w:r>
      <w:bookmarkStart w:id="0" w:name="A3"/>
      <w:r w:rsidRPr="00D96D45">
        <w:rPr>
          <w:rFonts w:ascii="Times New Roman" w:eastAsia="Times New Roman" w:hAnsi="Times New Roman" w:cs="Times New Roman"/>
          <w:b/>
          <w:color w:val="0000FF"/>
          <w:sz w:val="26"/>
          <w:szCs w:val="26"/>
          <w:lang w:eastAsia="ro-RO"/>
        </w:rPr>
        <w:t>ART. 3</w:t>
      </w:r>
      <w:bookmarkEnd w:id="0"/>
    </w:p>
    <w:p w:rsidR="00D96D45" w:rsidRDefault="00D96D45" w:rsidP="00D96D45">
      <w:pPr>
        <w:spacing w:after="0"/>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(1) Circulaţia persoanelor în afara locuinţei/ gospodăriei se efectuează numai cu respectarea măsurilor generale de prevenire a răspândirii COVID-19 şi evitarea formării oricărui grup de persoane.</w:t>
      </w:r>
      <w:r w:rsidRPr="00D96D45">
        <w:rPr>
          <w:rFonts w:ascii="Times New Roman" w:eastAsia="Times New Roman" w:hAnsi="Times New Roman" w:cs="Times New Roman"/>
          <w:sz w:val="24"/>
          <w:szCs w:val="24"/>
          <w:lang w:eastAsia="ro-RO"/>
        </w:rPr>
        <w:br/>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(2) Prin formarea unui grup de persoane se înţelege alăturarea unui număr mai mare de 3 persoane care nu locuiesc împreună.</w:t>
      </w:r>
    </w:p>
    <w:p w:rsidR="00D96D45" w:rsidRPr="00D96D45" w:rsidRDefault="00D96D45" w:rsidP="00D96D45">
      <w:pPr>
        <w:spacing w:after="0"/>
        <w:jc w:val="both"/>
        <w:rPr>
          <w:rFonts w:ascii="Times New Roman" w:eastAsia="Times New Roman" w:hAnsi="Times New Roman" w:cs="Times New Roman"/>
          <w:b/>
          <w:color w:val="0000FF"/>
          <w:sz w:val="26"/>
          <w:szCs w:val="26"/>
          <w:lang w:eastAsia="ro-RO"/>
        </w:rPr>
      </w:pPr>
      <w:r w:rsidRPr="00D96D45">
        <w:rPr>
          <w:rFonts w:ascii="Times New Roman" w:eastAsia="Times New Roman" w:hAnsi="Times New Roman" w:cs="Times New Roman"/>
          <w:color w:val="0000FF"/>
          <w:sz w:val="24"/>
          <w:szCs w:val="24"/>
          <w:lang w:eastAsia="ro-RO"/>
        </w:rPr>
        <w:t> </w:t>
      </w:r>
      <w:r w:rsidRPr="00D96D45">
        <w:rPr>
          <w:rFonts w:ascii="Times New Roman" w:eastAsia="Times New Roman" w:hAnsi="Times New Roman" w:cs="Times New Roman"/>
          <w:color w:val="0000FF"/>
          <w:sz w:val="24"/>
          <w:szCs w:val="24"/>
          <w:lang w:eastAsia="ro-RO"/>
        </w:rPr>
        <w:t> </w:t>
      </w:r>
      <w:bookmarkStart w:id="1" w:name="A4"/>
      <w:r w:rsidRPr="00D96D45">
        <w:rPr>
          <w:rFonts w:ascii="Times New Roman" w:eastAsia="Times New Roman" w:hAnsi="Times New Roman" w:cs="Times New Roman"/>
          <w:b/>
          <w:color w:val="0000FF"/>
          <w:sz w:val="26"/>
          <w:szCs w:val="26"/>
          <w:lang w:eastAsia="ro-RO"/>
        </w:rPr>
        <w:t>ART. 4</w:t>
      </w:r>
      <w:bookmarkEnd w:id="1"/>
    </w:p>
    <w:p w:rsidR="00D96D45" w:rsidRDefault="00D96D45" w:rsidP="00D96D45">
      <w:pPr>
        <w:spacing w:after="0"/>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xml:space="preserve">În intervalul </w:t>
      </w:r>
      <w:r w:rsidRPr="00D96D45">
        <w:rPr>
          <w:rFonts w:ascii="Times New Roman" w:eastAsia="Times New Roman" w:hAnsi="Times New Roman" w:cs="Times New Roman"/>
          <w:b/>
          <w:color w:val="000000"/>
          <w:sz w:val="24"/>
          <w:szCs w:val="24"/>
          <w:lang w:eastAsia="ro-RO"/>
        </w:rPr>
        <w:t>orar 6,00-22,00 se recomandă</w:t>
      </w:r>
      <w:r w:rsidRPr="00D96D45">
        <w:rPr>
          <w:rFonts w:ascii="Times New Roman" w:eastAsia="Times New Roman" w:hAnsi="Times New Roman" w:cs="Times New Roman"/>
          <w:color w:val="000000"/>
          <w:sz w:val="24"/>
          <w:szCs w:val="24"/>
          <w:lang w:eastAsia="ro-RO"/>
        </w:rPr>
        <w:t xml:space="preserve"> ca circulaţia persoanelor în afara locuinţei/gospodăriei să se efectueze numai pentru urmă</w:t>
      </w:r>
      <w:bookmarkStart w:id="2" w:name="_GoBack"/>
      <w:bookmarkEnd w:id="2"/>
      <w:r w:rsidRPr="00D96D45">
        <w:rPr>
          <w:rFonts w:ascii="Times New Roman" w:eastAsia="Times New Roman" w:hAnsi="Times New Roman" w:cs="Times New Roman"/>
          <w:color w:val="000000"/>
          <w:sz w:val="24"/>
          <w:szCs w:val="24"/>
          <w:lang w:eastAsia="ro-RO"/>
        </w:rPr>
        <w:t>toarele motive:</w:t>
      </w:r>
    </w:p>
    <w:p w:rsidR="00D96D45" w:rsidRDefault="00D96D45" w:rsidP="00D96D45">
      <w:pPr>
        <w:spacing w:after="0"/>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a) deplasarea în interes profesional, inclusiv între locuinţă/gospodărie şi locul/locurile de desfăşurare a activităţii profesionale şi înapoi;</w:t>
      </w:r>
    </w:p>
    <w:p w:rsidR="00D96D45" w:rsidRDefault="00D96D45" w:rsidP="00D96D45">
      <w:pPr>
        <w:spacing w:after="0"/>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b) deplasarea pentru asigurarea de bunuri care acoperă necesităţile de bază ale persoanelor şi animalelor de companie/domestice, precum şi bunuri necesare desfăşurării activităţii profesionale;</w:t>
      </w:r>
      <w:r w:rsidRPr="00D96D45">
        <w:rPr>
          <w:rFonts w:ascii="Times New Roman" w:eastAsia="Times New Roman" w:hAnsi="Times New Roman" w:cs="Times New Roman"/>
          <w:sz w:val="24"/>
          <w:szCs w:val="24"/>
          <w:lang w:eastAsia="ro-RO"/>
        </w:rPr>
        <w:br/>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c) deplasarea pentru asistenţă medicală care nu poate fi amânată şi nici realizată de la distanţă;</w:t>
      </w:r>
      <w:r w:rsidRPr="00D96D45">
        <w:rPr>
          <w:rFonts w:ascii="Times New Roman" w:eastAsia="Times New Roman" w:hAnsi="Times New Roman" w:cs="Times New Roman"/>
          <w:sz w:val="24"/>
          <w:szCs w:val="24"/>
          <w:lang w:eastAsia="ro-RO"/>
        </w:rPr>
        <w:br/>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d) deplasarea din motive justificate, precum îngrijirea/ însoţirea copilului, asistenţa persoanelor vârstnice, bolnave sau cu dizabilităţi ori deces al unui membru de familie;</w:t>
      </w:r>
    </w:p>
    <w:p w:rsidR="00D96D45" w:rsidRDefault="00D96D45" w:rsidP="00D96D45">
      <w:pPr>
        <w:spacing w:after="0"/>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 </w:t>
      </w:r>
      <w:r w:rsidRPr="00D96D45">
        <w:rPr>
          <w:rFonts w:ascii="Times New Roman" w:eastAsia="Times New Roman" w:hAnsi="Times New Roman" w:cs="Times New Roman"/>
          <w:color w:val="000000"/>
          <w:sz w:val="24"/>
          <w:szCs w:val="24"/>
          <w:lang w:eastAsia="ro-RO"/>
        </w:rPr>
        <w:t>e) deplasări scurte, în apropierea locuinţei/gospodăriei, legate de activitatea fizică individuală a oamenilor şi nevoile animalelor de companie/domestice.</w:t>
      </w:r>
    </w:p>
    <w:p w:rsidR="00D96D45" w:rsidRPr="00D96D45" w:rsidRDefault="00D96D45" w:rsidP="00D96D45">
      <w:pPr>
        <w:spacing w:after="0"/>
        <w:jc w:val="both"/>
        <w:rPr>
          <w:rFonts w:ascii="Times New Roman" w:eastAsia="Times New Roman" w:hAnsi="Times New Roman" w:cs="Times New Roman"/>
          <w:b/>
          <w:color w:val="0000FF"/>
          <w:sz w:val="26"/>
          <w:szCs w:val="26"/>
          <w:lang w:eastAsia="ro-RO"/>
        </w:rPr>
      </w:pPr>
      <w:r w:rsidRPr="00D96D45">
        <w:rPr>
          <w:rFonts w:ascii="Times New Roman" w:eastAsia="Times New Roman" w:hAnsi="Times New Roman" w:cs="Times New Roman"/>
          <w:color w:val="0000FF"/>
          <w:sz w:val="24"/>
          <w:szCs w:val="24"/>
          <w:lang w:eastAsia="ro-RO"/>
        </w:rPr>
        <w:t> </w:t>
      </w:r>
      <w:r w:rsidRPr="00D96D45">
        <w:rPr>
          <w:rFonts w:ascii="Times New Roman" w:eastAsia="Times New Roman" w:hAnsi="Times New Roman" w:cs="Times New Roman"/>
          <w:color w:val="0000FF"/>
          <w:sz w:val="24"/>
          <w:szCs w:val="24"/>
          <w:lang w:eastAsia="ro-RO"/>
        </w:rPr>
        <w:t> </w:t>
      </w:r>
      <w:bookmarkStart w:id="3" w:name="A5"/>
      <w:r w:rsidRPr="00D96D45">
        <w:rPr>
          <w:rFonts w:ascii="Times New Roman" w:eastAsia="Times New Roman" w:hAnsi="Times New Roman" w:cs="Times New Roman"/>
          <w:b/>
          <w:color w:val="0000FF"/>
          <w:sz w:val="26"/>
          <w:szCs w:val="26"/>
          <w:lang w:eastAsia="ro-RO"/>
        </w:rPr>
        <w:t xml:space="preserve">ART. </w:t>
      </w:r>
      <w:bookmarkEnd w:id="3"/>
      <w:r w:rsidRPr="00D96D45">
        <w:rPr>
          <w:rFonts w:ascii="Times New Roman" w:eastAsia="Times New Roman" w:hAnsi="Times New Roman" w:cs="Times New Roman"/>
          <w:b/>
          <w:color w:val="0000FF"/>
          <w:sz w:val="26"/>
          <w:szCs w:val="26"/>
          <w:lang w:eastAsia="ro-RO"/>
        </w:rPr>
        <w:t>5</w:t>
      </w:r>
    </w:p>
    <w:p w:rsidR="00D96D45" w:rsidRDefault="00D96D45" w:rsidP="00D96D45">
      <w:pPr>
        <w:pStyle w:val="ListParagraph"/>
        <w:numPr>
          <w:ilvl w:val="0"/>
          <w:numId w:val="1"/>
        </w:numPr>
        <w:spacing w:after="0"/>
        <w:ind w:left="0" w:firstLine="426"/>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xml:space="preserve">În intervalul </w:t>
      </w:r>
      <w:r w:rsidRPr="00D96D45">
        <w:rPr>
          <w:rFonts w:ascii="Times New Roman" w:eastAsia="Times New Roman" w:hAnsi="Times New Roman" w:cs="Times New Roman"/>
          <w:b/>
          <w:color w:val="000000"/>
          <w:sz w:val="24"/>
          <w:szCs w:val="24"/>
          <w:lang w:eastAsia="ro-RO"/>
        </w:rPr>
        <w:t>orar 22,00-6,00</w:t>
      </w:r>
      <w:r w:rsidRPr="00D96D45">
        <w:rPr>
          <w:rFonts w:ascii="Times New Roman" w:eastAsia="Times New Roman" w:hAnsi="Times New Roman" w:cs="Times New Roman"/>
          <w:color w:val="000000"/>
          <w:sz w:val="24"/>
          <w:szCs w:val="24"/>
          <w:lang w:eastAsia="ro-RO"/>
        </w:rPr>
        <w:t>, circulaţia persoanelor în afara locuinţei/gospodăriei este permisă numai pent</w:t>
      </w:r>
      <w:r>
        <w:rPr>
          <w:rFonts w:ascii="Times New Roman" w:eastAsia="Times New Roman" w:hAnsi="Times New Roman" w:cs="Times New Roman"/>
          <w:color w:val="000000"/>
          <w:sz w:val="24"/>
          <w:szCs w:val="24"/>
          <w:lang w:eastAsia="ro-RO"/>
        </w:rPr>
        <w:t>ru motivele prevăzute la art. 4.</w:t>
      </w:r>
    </w:p>
    <w:p w:rsidR="00D96D45" w:rsidRPr="00D96D45" w:rsidRDefault="00D96D45" w:rsidP="00D96D45">
      <w:pPr>
        <w:pStyle w:val="ListParagraph"/>
        <w:numPr>
          <w:ilvl w:val="0"/>
          <w:numId w:val="1"/>
        </w:numPr>
        <w:spacing w:after="0"/>
        <w:ind w:left="0" w:firstLine="426"/>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xml:space="preserve">Pentru verificarea motivului deplasării în interes profesional, persoanele sunt obligate să prezinte, la cererea personalului autorităţilor abilitate, legitimaţia de serviciu, adeverinţa eliberată de angajator sau o declaraţie pe propria răspundere. </w:t>
      </w:r>
    </w:p>
    <w:p w:rsidR="00D96D45" w:rsidRPr="00D96D45" w:rsidRDefault="00D96D45" w:rsidP="00D96D45">
      <w:pPr>
        <w:pStyle w:val="ListParagraph"/>
        <w:numPr>
          <w:ilvl w:val="0"/>
          <w:numId w:val="1"/>
        </w:numPr>
        <w:spacing w:after="0"/>
        <w:ind w:left="0" w:firstLine="426"/>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 xml:space="preserve"> Pentru verificarea motivului deplasării în interes personal, persoanele sunt obligate să prezinte, la cererea personalului autorităţilor abilitate, o declaraţie pe propria răspundere, completată în prealabil. </w:t>
      </w:r>
    </w:p>
    <w:p w:rsidR="00D96D45" w:rsidRDefault="00D96D45" w:rsidP="00D96D45">
      <w:pPr>
        <w:pStyle w:val="ListParagraph"/>
        <w:numPr>
          <w:ilvl w:val="0"/>
          <w:numId w:val="1"/>
        </w:numPr>
        <w:spacing w:after="0"/>
        <w:ind w:left="0" w:firstLine="426"/>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Declaraţia pe propria răspundere trebuie să cuprindă numele şi prenumele, data naşterii, adresa locuinţei/ gospodăriei/locului activităţii profesionale, motivul deplasării, data completării şi semnătura</w:t>
      </w:r>
      <w:r>
        <w:rPr>
          <w:rFonts w:ascii="Times New Roman" w:eastAsia="Times New Roman" w:hAnsi="Times New Roman" w:cs="Times New Roman"/>
          <w:color w:val="000000"/>
          <w:sz w:val="24"/>
          <w:szCs w:val="24"/>
          <w:lang w:eastAsia="ro-RO"/>
        </w:rPr>
        <w:t>.</w:t>
      </w:r>
    </w:p>
    <w:p w:rsidR="00D96D45" w:rsidRDefault="00D96D45" w:rsidP="00D96D45">
      <w:pPr>
        <w:pStyle w:val="ListParagraph"/>
        <w:numPr>
          <w:ilvl w:val="0"/>
          <w:numId w:val="1"/>
        </w:numPr>
        <w:spacing w:after="0"/>
        <w:ind w:left="0" w:firstLine="426"/>
        <w:jc w:val="both"/>
        <w:rPr>
          <w:rFonts w:ascii="Times New Roman" w:eastAsia="Times New Roman" w:hAnsi="Times New Roman" w:cs="Times New Roman"/>
          <w:color w:val="000000"/>
          <w:sz w:val="24"/>
          <w:szCs w:val="24"/>
          <w:lang w:eastAsia="ro-RO"/>
        </w:rPr>
      </w:pPr>
      <w:r w:rsidRPr="00D96D45">
        <w:rPr>
          <w:rFonts w:ascii="Times New Roman" w:eastAsia="Times New Roman" w:hAnsi="Times New Roman" w:cs="Times New Roman"/>
          <w:color w:val="000000"/>
          <w:sz w:val="24"/>
          <w:szCs w:val="24"/>
          <w:lang w:eastAsia="ro-RO"/>
        </w:rPr>
        <w:t>Fac excepţie de la aceste prevederi personalul din cadrul Administraţiei Prezidenţiale, Parlamentului României, Guvernului României, Ministerului Public, instituţiilor sistemului naţional de apărare, ordine publică şi securitate naţională, corpului diplomatic şi personalul care asigură serviciile de utilitate publică.</w:t>
      </w:r>
    </w:p>
    <w:p w:rsidR="00D96D45" w:rsidRPr="00D96D45" w:rsidRDefault="00D96D45" w:rsidP="00D96D45">
      <w:pPr>
        <w:pStyle w:val="ListParagraph"/>
        <w:numPr>
          <w:ilvl w:val="0"/>
          <w:numId w:val="1"/>
        </w:numPr>
        <w:spacing w:after="0"/>
        <w:ind w:left="0" w:firstLine="426"/>
        <w:jc w:val="both"/>
        <w:rPr>
          <w:rFonts w:ascii="Times New Roman" w:eastAsia="Times New Roman" w:hAnsi="Times New Roman" w:cs="Times New Roman"/>
          <w:b/>
          <w:color w:val="000000"/>
          <w:sz w:val="24"/>
          <w:szCs w:val="24"/>
          <w:lang w:eastAsia="ro-RO"/>
        </w:rPr>
      </w:pPr>
      <w:r w:rsidRPr="00D96D45">
        <w:rPr>
          <w:rFonts w:ascii="Times New Roman" w:eastAsia="Times New Roman" w:hAnsi="Times New Roman" w:cs="Times New Roman"/>
          <w:color w:val="000000"/>
          <w:sz w:val="24"/>
          <w:szCs w:val="24"/>
          <w:lang w:eastAsia="ro-RO"/>
        </w:rPr>
        <w:t xml:space="preserve">Măsura se aplică începând cu data de </w:t>
      </w:r>
      <w:r w:rsidRPr="00D96D45">
        <w:rPr>
          <w:rFonts w:ascii="Times New Roman" w:eastAsia="Times New Roman" w:hAnsi="Times New Roman" w:cs="Times New Roman"/>
          <w:b/>
          <w:color w:val="000000"/>
          <w:sz w:val="24"/>
          <w:szCs w:val="24"/>
          <w:lang w:eastAsia="ro-RO"/>
        </w:rPr>
        <w:t>23 martie 2020, ora 22,00</w:t>
      </w:r>
      <w:r w:rsidRPr="00D96D45">
        <w:rPr>
          <w:rFonts w:ascii="Times New Roman" w:eastAsia="Times New Roman" w:hAnsi="Times New Roman" w:cs="Times New Roman"/>
          <w:color w:val="000000"/>
          <w:sz w:val="24"/>
          <w:szCs w:val="24"/>
          <w:lang w:eastAsia="ro-RO"/>
        </w:rPr>
        <w:t>, ora României.</w:t>
      </w:r>
    </w:p>
    <w:p w:rsidR="00D96D45" w:rsidRPr="00D96D45" w:rsidRDefault="00D96D45" w:rsidP="00D96D45">
      <w:pPr>
        <w:spacing w:after="0"/>
        <w:jc w:val="both"/>
        <w:rPr>
          <w:rFonts w:ascii="Times New Roman" w:eastAsia="Times New Roman" w:hAnsi="Times New Roman" w:cs="Times New Roman"/>
          <w:b/>
          <w:color w:val="000000"/>
          <w:sz w:val="26"/>
          <w:szCs w:val="26"/>
          <w:lang w:eastAsia="ro-RO"/>
        </w:rPr>
      </w:pPr>
      <w:r w:rsidRPr="00D96D45">
        <w:rPr>
          <w:sz w:val="26"/>
          <w:szCs w:val="26"/>
          <w:lang w:eastAsia="ro-RO"/>
        </w:rPr>
        <w:t> </w:t>
      </w:r>
      <w:r w:rsidRPr="00D96D45">
        <w:rPr>
          <w:sz w:val="26"/>
          <w:szCs w:val="26"/>
          <w:lang w:eastAsia="ro-RO"/>
        </w:rPr>
        <w:t> </w:t>
      </w:r>
      <w:bookmarkStart w:id="4" w:name="A7"/>
      <w:r w:rsidRPr="00D96D45">
        <w:rPr>
          <w:rFonts w:ascii="Times New Roman" w:eastAsia="Times New Roman" w:hAnsi="Times New Roman" w:cs="Times New Roman"/>
          <w:b/>
          <w:color w:val="0000FF"/>
          <w:sz w:val="26"/>
          <w:szCs w:val="26"/>
          <w:lang w:eastAsia="ro-RO"/>
        </w:rPr>
        <w:t>ART. 7</w:t>
      </w:r>
      <w:bookmarkEnd w:id="4"/>
    </w:p>
    <w:p w:rsidR="00D96D45" w:rsidRDefault="00D96D45" w:rsidP="00D96D45">
      <w:pPr>
        <w:spacing w:after="0"/>
        <w:ind w:left="60"/>
        <w:jc w:val="both"/>
        <w:rPr>
          <w:rFonts w:ascii="Times New Roman" w:eastAsia="Times New Roman" w:hAnsi="Times New Roman" w:cs="Times New Roman"/>
          <w:color w:val="000000"/>
          <w:sz w:val="24"/>
          <w:szCs w:val="24"/>
          <w:lang w:eastAsia="ro-RO"/>
        </w:rPr>
      </w:pPr>
      <w:r w:rsidRPr="00D96D45">
        <w:rPr>
          <w:lang w:eastAsia="ro-RO"/>
        </w:rPr>
        <w:t> </w:t>
      </w:r>
      <w:r w:rsidRPr="00D96D45">
        <w:rPr>
          <w:lang w:eastAsia="ro-RO"/>
        </w:rPr>
        <w:t> </w:t>
      </w:r>
      <w:r w:rsidRPr="00D96D45">
        <w:rPr>
          <w:rFonts w:ascii="Times New Roman" w:eastAsia="Times New Roman" w:hAnsi="Times New Roman" w:cs="Times New Roman"/>
          <w:color w:val="000000"/>
          <w:sz w:val="24"/>
          <w:szCs w:val="24"/>
          <w:lang w:eastAsia="ro-RO"/>
        </w:rPr>
        <w:t>(1) Persoanele izolate la domiciliu, ca măsură de prevenire a răspândirii COVID-19, care părăsesc locaţia în care acestea au fost plasate, fără aprobarea autorităţilor competente, sunt considerate persoane cu risc crescut de contagiozitate şi sunt conduse de forţele de ordine publică şi plasate în carantină instituţionalizată, sub pază.</w:t>
      </w:r>
    </w:p>
    <w:p w:rsidR="00D96D45" w:rsidRDefault="00D96D45" w:rsidP="00D96D45">
      <w:pPr>
        <w:spacing w:after="0"/>
        <w:ind w:left="60"/>
        <w:jc w:val="both"/>
        <w:rPr>
          <w:rFonts w:ascii="Times New Roman" w:eastAsia="Times New Roman" w:hAnsi="Times New Roman" w:cs="Times New Roman"/>
          <w:color w:val="000000"/>
          <w:sz w:val="24"/>
          <w:szCs w:val="24"/>
          <w:lang w:eastAsia="ro-RO"/>
        </w:rPr>
      </w:pPr>
      <w:r w:rsidRPr="00D96D45">
        <w:rPr>
          <w:lang w:eastAsia="ro-RO"/>
        </w:rPr>
        <w:t> </w:t>
      </w:r>
      <w:r w:rsidRPr="00D96D45">
        <w:rPr>
          <w:lang w:eastAsia="ro-RO"/>
        </w:rPr>
        <w:t> </w:t>
      </w:r>
      <w:r w:rsidRPr="00D96D45">
        <w:rPr>
          <w:rFonts w:ascii="Times New Roman" w:eastAsia="Times New Roman" w:hAnsi="Times New Roman" w:cs="Times New Roman"/>
          <w:color w:val="000000"/>
          <w:sz w:val="24"/>
          <w:szCs w:val="24"/>
          <w:lang w:eastAsia="ro-RO"/>
        </w:rPr>
        <w:t xml:space="preserve">(2) Persoanele carantinate, ca măsură de prevenire a răspândirii COVID-19, care părăsesc locaţia în care acestea au fost plasate, fără aprobarea autorităţilor competente, sunt carantinate pentru o nouă perioadă de 14 zile. </w:t>
      </w:r>
    </w:p>
    <w:p w:rsidR="00D96D45" w:rsidRDefault="00D96D45" w:rsidP="00D96D45">
      <w:pPr>
        <w:spacing w:after="0"/>
        <w:ind w:left="60"/>
        <w:jc w:val="both"/>
        <w:rPr>
          <w:rFonts w:ascii="Times New Roman" w:eastAsia="Times New Roman" w:hAnsi="Times New Roman" w:cs="Times New Roman"/>
          <w:color w:val="000000"/>
          <w:sz w:val="24"/>
          <w:szCs w:val="24"/>
          <w:lang w:eastAsia="ro-RO"/>
        </w:rPr>
      </w:pPr>
      <w:r w:rsidRPr="00D96D45">
        <w:rPr>
          <w:lang w:eastAsia="ro-RO"/>
        </w:rPr>
        <w:t> </w:t>
      </w:r>
      <w:r w:rsidRPr="00D96D45">
        <w:rPr>
          <w:lang w:eastAsia="ro-RO"/>
        </w:rPr>
        <w:t> </w:t>
      </w:r>
      <w:r w:rsidRPr="00D96D45">
        <w:rPr>
          <w:rFonts w:ascii="Times New Roman" w:eastAsia="Times New Roman" w:hAnsi="Times New Roman" w:cs="Times New Roman"/>
          <w:color w:val="000000"/>
          <w:sz w:val="24"/>
          <w:szCs w:val="24"/>
          <w:lang w:eastAsia="ro-RO"/>
        </w:rPr>
        <w:t>(3) Măsurile dispuse potrivit alin. (1) şi (2) nu exonerează persoanele de răspunderea contravenţională sau penală.</w:t>
      </w:r>
    </w:p>
    <w:p w:rsidR="00D96D45" w:rsidRPr="00D96D45" w:rsidRDefault="00D96D45" w:rsidP="00D96D45">
      <w:pPr>
        <w:spacing w:after="0"/>
        <w:ind w:left="60"/>
        <w:jc w:val="both"/>
        <w:rPr>
          <w:rFonts w:ascii="Times New Roman" w:eastAsia="Times New Roman" w:hAnsi="Times New Roman" w:cs="Times New Roman"/>
          <w:color w:val="000000"/>
          <w:sz w:val="24"/>
          <w:szCs w:val="24"/>
          <w:lang w:eastAsia="ro-RO"/>
        </w:rPr>
      </w:pPr>
      <w:r w:rsidRPr="00D96D45">
        <w:rPr>
          <w:lang w:eastAsia="ro-RO"/>
        </w:rPr>
        <w:t> </w:t>
      </w:r>
      <w:r w:rsidRPr="00D96D45">
        <w:rPr>
          <w:lang w:eastAsia="ro-RO"/>
        </w:rPr>
        <w:t> </w:t>
      </w:r>
      <w:r w:rsidRPr="00D96D45">
        <w:rPr>
          <w:rFonts w:ascii="Times New Roman" w:eastAsia="Times New Roman" w:hAnsi="Times New Roman" w:cs="Times New Roman"/>
          <w:color w:val="000000"/>
          <w:sz w:val="24"/>
          <w:szCs w:val="24"/>
          <w:lang w:eastAsia="ro-RO"/>
        </w:rPr>
        <w:t>(4) Măsurile se aplică începând cu data publicării prezentei ordonanţe militare în Monitorul Oficial al României, Partea I. - 21.03.2020</w:t>
      </w:r>
    </w:p>
    <w:sectPr w:rsidR="00D96D45" w:rsidRPr="00D96D45" w:rsidSect="00D96D45">
      <w:pgSz w:w="11906" w:h="16838"/>
      <w:pgMar w:top="568" w:right="424"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B33D6"/>
    <w:multiLevelType w:val="hybridMultilevel"/>
    <w:tmpl w:val="BE02C3E0"/>
    <w:lvl w:ilvl="0" w:tplc="DD606FA0">
      <w:start w:val="1"/>
      <w:numFmt w:val="decimal"/>
      <w:lvlText w:val="(%1)"/>
      <w:lvlJc w:val="left"/>
      <w:pPr>
        <w:ind w:left="405" w:hanging="405"/>
      </w:pPr>
      <w:rPr>
        <w:rFonts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D45"/>
    <w:rsid w:val="000F07A0"/>
    <w:rsid w:val="00BA42F1"/>
    <w:rsid w:val="00D96D4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D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6D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496</Words>
  <Characters>2877</Characters>
  <Application>Microsoft Office Word</Application>
  <DocSecurity>0</DocSecurity>
  <Lines>23</Lines>
  <Paragraphs>6</Paragraphs>
  <ScaleCrop>false</ScaleCrop>
  <Company/>
  <LinksUpToDate>false</LinksUpToDate>
  <CharactersWithSpaces>3367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dc:creator>
  <cp:lastModifiedBy>Secretar</cp:lastModifiedBy>
  <cp:revision>2</cp:revision>
  <dcterms:created xsi:type="dcterms:W3CDTF">2020-03-23T09:52:00Z</dcterms:created>
  <dcterms:modified xsi:type="dcterms:W3CDTF">2020-03-24T09:54:00Z</dcterms:modified>
</cp:coreProperties>
</file>