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DA2BC8" w14:textId="77777777" w:rsidR="001C639D" w:rsidRPr="00A813A0" w:rsidRDefault="001C639D" w:rsidP="001C639D">
      <w:pPr>
        <w:spacing w:after="0" w:line="24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</w:p>
    <w:p w14:paraId="3180F960" w14:textId="137F5AF4" w:rsidR="001C639D" w:rsidRPr="00A813A0" w:rsidRDefault="001C639D" w:rsidP="001C639D">
      <w:pPr>
        <w:spacing w:after="0" w:line="24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  <w:r w:rsidRPr="00A813A0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CONCURS RECRUTARE PE FUNCŢIA PUBLICĂ DE EXECUŢIE VACANTĂ DE </w:t>
      </w:r>
      <w:r w:rsidR="00AA28C1" w:rsidRPr="00AA28C1">
        <w:rPr>
          <w:rFonts w:ascii="Times New Roman" w:eastAsia="SimSun" w:hAnsi="Times New Roman" w:cs="Times New Roman"/>
          <w:b/>
          <w:sz w:val="24"/>
          <w:szCs w:val="24"/>
          <w:lang w:val="en-US"/>
        </w:rPr>
        <w:t>INSPECTOR, CLASA I, GRAD ASISTENT</w:t>
      </w:r>
    </w:p>
    <w:p w14:paraId="3BEBB157" w14:textId="44C53502" w:rsidR="001C639D" w:rsidRDefault="001C639D" w:rsidP="001C639D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lang w:val="en-US"/>
        </w:rPr>
      </w:pPr>
      <w:r w:rsidRPr="00A813A0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</w:p>
    <w:p w14:paraId="4515B91F" w14:textId="5EA381C5" w:rsidR="00A90180" w:rsidRP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  <w:rPr>
          <w:b/>
          <w:bCs/>
        </w:rPr>
      </w:pPr>
      <w:r w:rsidRPr="00A90180">
        <w:rPr>
          <w:b/>
          <w:bCs/>
        </w:rPr>
        <w:t xml:space="preserve">A.  BIBLIOGRAFIE </w:t>
      </w:r>
    </w:p>
    <w:p w14:paraId="6D6BC40F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 xml:space="preserve">1. </w:t>
      </w:r>
      <w:proofErr w:type="spellStart"/>
      <w:r w:rsidRPr="00A639D0">
        <w:t>Constituţia</w:t>
      </w:r>
      <w:proofErr w:type="spellEnd"/>
      <w:r w:rsidRPr="00A639D0">
        <w:t xml:space="preserve"> României republicată.</w:t>
      </w:r>
    </w:p>
    <w:p w14:paraId="5A4D5F92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2.</w:t>
      </w:r>
      <w:r w:rsidRPr="00A639D0">
        <w:tab/>
        <w:t xml:space="preserve"> Titlul I </w:t>
      </w:r>
      <w:proofErr w:type="spellStart"/>
      <w:r w:rsidRPr="00A639D0">
        <w:t>şi</w:t>
      </w:r>
      <w:proofErr w:type="spellEnd"/>
      <w:r w:rsidRPr="00A639D0">
        <w:t xml:space="preserve"> II ale </w:t>
      </w:r>
      <w:proofErr w:type="spellStart"/>
      <w:r w:rsidRPr="00A639D0">
        <w:t>părţii</w:t>
      </w:r>
      <w:proofErr w:type="spellEnd"/>
      <w:r w:rsidRPr="00A639D0">
        <w:t xml:space="preserve"> a VI-a din </w:t>
      </w:r>
      <w:proofErr w:type="spellStart"/>
      <w:r w:rsidRPr="00A639D0">
        <w:t>Ordonanţa</w:t>
      </w:r>
      <w:proofErr w:type="spellEnd"/>
      <w:r w:rsidRPr="00A639D0">
        <w:t xml:space="preserve"> de </w:t>
      </w:r>
      <w:proofErr w:type="spellStart"/>
      <w:r w:rsidRPr="00A639D0">
        <w:t>urgenţă</w:t>
      </w:r>
      <w:proofErr w:type="spellEnd"/>
      <w:r w:rsidRPr="00A639D0">
        <w:t xml:space="preserve"> a Guvernului nr. 57/2019, cu modificările </w:t>
      </w:r>
      <w:proofErr w:type="spellStart"/>
      <w:r w:rsidRPr="00A639D0">
        <w:t>şi</w:t>
      </w:r>
      <w:proofErr w:type="spellEnd"/>
      <w:r w:rsidRPr="00A639D0">
        <w:t xml:space="preserve"> completările ulterioare.</w:t>
      </w:r>
    </w:p>
    <w:p w14:paraId="65584212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3.</w:t>
      </w:r>
      <w:r w:rsidRPr="00A639D0">
        <w:tab/>
        <w:t xml:space="preserve"> </w:t>
      </w:r>
      <w:proofErr w:type="spellStart"/>
      <w:r w:rsidRPr="00A639D0">
        <w:t>Ordonanţa</w:t>
      </w:r>
      <w:proofErr w:type="spellEnd"/>
      <w:r w:rsidRPr="00A639D0">
        <w:t xml:space="preserve"> Guvernului nr. 137/2000 privind prevenirea </w:t>
      </w:r>
      <w:proofErr w:type="spellStart"/>
      <w:r w:rsidRPr="00A639D0">
        <w:t>şi</w:t>
      </w:r>
      <w:proofErr w:type="spellEnd"/>
      <w:r w:rsidRPr="00A639D0">
        <w:t xml:space="preserve"> </w:t>
      </w:r>
      <w:proofErr w:type="spellStart"/>
      <w:r w:rsidRPr="00A639D0">
        <w:t>sancţionarea</w:t>
      </w:r>
      <w:proofErr w:type="spellEnd"/>
      <w:r w:rsidRPr="00A639D0">
        <w:t xml:space="preserve"> tuturor formelor de discriminare, republicată, cu modificările </w:t>
      </w:r>
      <w:proofErr w:type="spellStart"/>
      <w:r w:rsidRPr="00A639D0">
        <w:t>şi</w:t>
      </w:r>
      <w:proofErr w:type="spellEnd"/>
      <w:r w:rsidRPr="00A639D0">
        <w:t xml:space="preserve"> completările ulterioare.</w:t>
      </w:r>
    </w:p>
    <w:p w14:paraId="05EBAB2C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4.</w:t>
      </w:r>
      <w:r w:rsidRPr="00A639D0">
        <w:tab/>
        <w:t xml:space="preserve">  Legea nr. 202/2002 privind egalitatea de </w:t>
      </w:r>
      <w:proofErr w:type="spellStart"/>
      <w:r w:rsidRPr="00A639D0">
        <w:t>şanse</w:t>
      </w:r>
      <w:proofErr w:type="spellEnd"/>
      <w:r w:rsidRPr="00A639D0">
        <w:t xml:space="preserve"> </w:t>
      </w:r>
      <w:proofErr w:type="spellStart"/>
      <w:r w:rsidRPr="00A639D0">
        <w:t>şi</w:t>
      </w:r>
      <w:proofErr w:type="spellEnd"/>
      <w:r w:rsidRPr="00A639D0">
        <w:t xml:space="preserve"> de tratament între femei </w:t>
      </w:r>
      <w:proofErr w:type="spellStart"/>
      <w:r w:rsidRPr="00A639D0">
        <w:t>şi</w:t>
      </w:r>
      <w:proofErr w:type="spellEnd"/>
      <w:r w:rsidRPr="00A639D0">
        <w:t xml:space="preserve"> </w:t>
      </w:r>
      <w:proofErr w:type="spellStart"/>
      <w:r w:rsidRPr="00A639D0">
        <w:t>bărbaţi</w:t>
      </w:r>
      <w:proofErr w:type="spellEnd"/>
      <w:r w:rsidRPr="00A639D0">
        <w:t xml:space="preserve">, republicată, cu modificările </w:t>
      </w:r>
      <w:proofErr w:type="spellStart"/>
      <w:r w:rsidRPr="00A639D0">
        <w:t>şi</w:t>
      </w:r>
      <w:proofErr w:type="spellEnd"/>
      <w:r w:rsidRPr="00A639D0">
        <w:t xml:space="preserve"> completările ulterioare. </w:t>
      </w:r>
    </w:p>
    <w:p w14:paraId="3D126969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5.</w:t>
      </w:r>
      <w:r w:rsidRPr="00A639D0">
        <w:tab/>
        <w:t xml:space="preserve"> Legea nr. 82/1991 – legea </w:t>
      </w:r>
      <w:proofErr w:type="spellStart"/>
      <w:r w:rsidRPr="00A639D0">
        <w:t>contabilităţii</w:t>
      </w:r>
      <w:proofErr w:type="spellEnd"/>
      <w:r w:rsidRPr="00A639D0">
        <w:t xml:space="preserve">, republicată, cu modificările </w:t>
      </w:r>
      <w:proofErr w:type="spellStart"/>
      <w:r w:rsidRPr="00A639D0">
        <w:t>şi</w:t>
      </w:r>
      <w:proofErr w:type="spellEnd"/>
      <w:r w:rsidRPr="00A639D0">
        <w:t xml:space="preserve"> completările ulterioare.</w:t>
      </w:r>
    </w:p>
    <w:p w14:paraId="0662C45A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 xml:space="preserve">6. Legea nr. 273/2006 privind </w:t>
      </w:r>
      <w:proofErr w:type="spellStart"/>
      <w:r w:rsidRPr="00A639D0">
        <w:t>finanţele</w:t>
      </w:r>
      <w:proofErr w:type="spellEnd"/>
      <w:r w:rsidRPr="00A639D0">
        <w:t xml:space="preserve"> publice locale, modificată </w:t>
      </w:r>
      <w:proofErr w:type="spellStart"/>
      <w:r w:rsidRPr="00A639D0">
        <w:t>şi</w:t>
      </w:r>
      <w:proofErr w:type="spellEnd"/>
      <w:r w:rsidRPr="00A639D0">
        <w:t xml:space="preserve"> completată.</w:t>
      </w:r>
    </w:p>
    <w:p w14:paraId="1613770E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7.</w:t>
      </w:r>
      <w:r w:rsidRPr="00A639D0">
        <w:tab/>
        <w:t xml:space="preserve"> Legea nr. 227/2015 privind Codul Fiscal, cu modificările </w:t>
      </w:r>
      <w:proofErr w:type="spellStart"/>
      <w:r w:rsidRPr="00A639D0">
        <w:t>şi</w:t>
      </w:r>
      <w:proofErr w:type="spellEnd"/>
      <w:r w:rsidRPr="00A639D0">
        <w:t xml:space="preserve"> completările ulterioare, Titlul IX.</w:t>
      </w:r>
    </w:p>
    <w:p w14:paraId="03CB1D12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 xml:space="preserve">8. </w:t>
      </w:r>
      <w:r w:rsidRPr="00A639D0">
        <w:tab/>
        <w:t xml:space="preserve">Legea nr. 207/2015 privind Codul de procedură fiscală, cu modificările </w:t>
      </w:r>
      <w:proofErr w:type="spellStart"/>
      <w:r w:rsidRPr="00A639D0">
        <w:t>şi</w:t>
      </w:r>
      <w:proofErr w:type="spellEnd"/>
      <w:r w:rsidRPr="00A639D0">
        <w:t xml:space="preserve"> completările ulterioare, precum </w:t>
      </w:r>
      <w:proofErr w:type="spellStart"/>
      <w:r w:rsidRPr="00A639D0">
        <w:t>şi</w:t>
      </w:r>
      <w:proofErr w:type="spellEnd"/>
      <w:r w:rsidRPr="00A639D0">
        <w:t xml:space="preserve"> Normele de aplicare a Codului de procedură fiscală.</w:t>
      </w:r>
    </w:p>
    <w:p w14:paraId="2ADF31A4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 xml:space="preserve">9. </w:t>
      </w:r>
      <w:r w:rsidRPr="00A639D0">
        <w:tab/>
        <w:t xml:space="preserve">Ordonanța Guvernului nr. 119/1999 privind controlul intern </w:t>
      </w:r>
      <w:proofErr w:type="spellStart"/>
      <w:r w:rsidRPr="00A639D0">
        <w:t>şi</w:t>
      </w:r>
      <w:proofErr w:type="spellEnd"/>
      <w:r w:rsidRPr="00A639D0">
        <w:t xml:space="preserve"> controlul financiar preventiv, cu modificările </w:t>
      </w:r>
      <w:proofErr w:type="spellStart"/>
      <w:r w:rsidRPr="00A639D0">
        <w:t>şi</w:t>
      </w:r>
      <w:proofErr w:type="spellEnd"/>
      <w:r w:rsidRPr="00A639D0">
        <w:t xml:space="preserve"> completările ulterioare.</w:t>
      </w:r>
    </w:p>
    <w:p w14:paraId="4F801926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 xml:space="preserve">10. </w:t>
      </w:r>
      <w:r w:rsidRPr="00A639D0">
        <w:tab/>
        <w:t xml:space="preserve">Legea nr. 500/2002 privind </w:t>
      </w:r>
      <w:proofErr w:type="spellStart"/>
      <w:r w:rsidRPr="00A639D0">
        <w:t>finantele</w:t>
      </w:r>
      <w:proofErr w:type="spellEnd"/>
      <w:r w:rsidRPr="00A639D0">
        <w:t xml:space="preserve"> publice, republicata, cu </w:t>
      </w:r>
      <w:proofErr w:type="spellStart"/>
      <w:r w:rsidRPr="00A639D0">
        <w:t>modificarile</w:t>
      </w:r>
      <w:proofErr w:type="spellEnd"/>
      <w:r w:rsidRPr="00A639D0">
        <w:t xml:space="preserve"> si </w:t>
      </w:r>
      <w:proofErr w:type="spellStart"/>
      <w:r w:rsidRPr="00A639D0">
        <w:t>completarile</w:t>
      </w:r>
      <w:proofErr w:type="spellEnd"/>
      <w:r w:rsidRPr="00A639D0">
        <w:t xml:space="preserve"> ulterioare.</w:t>
      </w:r>
    </w:p>
    <w:p w14:paraId="0051A5F8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 xml:space="preserve">11. </w:t>
      </w:r>
      <w:r w:rsidRPr="00A639D0">
        <w:tab/>
        <w:t>Ordinul Ministerului Finanțelor Publice nr. 2634/2015 privind documentele financiar-contabile.</w:t>
      </w:r>
    </w:p>
    <w:p w14:paraId="5758C26E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12.</w:t>
      </w:r>
      <w:r w:rsidRPr="00A639D0">
        <w:tab/>
        <w:t xml:space="preserve"> Ordinul Ministerului Finanțelor Publice nr. 1792/2002 pentru aprobarea Normelor metodologice privind angajarea, lichidarea, </w:t>
      </w:r>
      <w:proofErr w:type="spellStart"/>
      <w:r w:rsidRPr="00A639D0">
        <w:t>ordonanţarea</w:t>
      </w:r>
      <w:proofErr w:type="spellEnd"/>
      <w:r w:rsidRPr="00A639D0">
        <w:t xml:space="preserve"> </w:t>
      </w:r>
      <w:proofErr w:type="spellStart"/>
      <w:r w:rsidRPr="00A639D0">
        <w:t>şi</w:t>
      </w:r>
      <w:proofErr w:type="spellEnd"/>
      <w:r w:rsidRPr="00A639D0">
        <w:t xml:space="preserve"> plata cheltuielilor </w:t>
      </w:r>
      <w:proofErr w:type="spellStart"/>
      <w:r w:rsidRPr="00A639D0">
        <w:t>instituţiilor</w:t>
      </w:r>
      <w:proofErr w:type="spellEnd"/>
      <w:r w:rsidRPr="00A639D0">
        <w:t xml:space="preserve"> publice, precum </w:t>
      </w:r>
      <w:proofErr w:type="spellStart"/>
      <w:r w:rsidRPr="00A639D0">
        <w:t>şi</w:t>
      </w:r>
      <w:proofErr w:type="spellEnd"/>
      <w:r w:rsidRPr="00A639D0">
        <w:t xml:space="preserve"> organizarea, evidenta </w:t>
      </w:r>
      <w:proofErr w:type="spellStart"/>
      <w:r w:rsidRPr="00A639D0">
        <w:t>şi</w:t>
      </w:r>
      <w:proofErr w:type="spellEnd"/>
      <w:r w:rsidRPr="00A639D0">
        <w:t xml:space="preserve"> raportarea angajamentelor bugetare </w:t>
      </w:r>
      <w:proofErr w:type="spellStart"/>
      <w:r w:rsidRPr="00A639D0">
        <w:t>şi</w:t>
      </w:r>
      <w:proofErr w:type="spellEnd"/>
      <w:r w:rsidRPr="00A639D0">
        <w:t xml:space="preserve"> legale, cu modificările </w:t>
      </w:r>
      <w:proofErr w:type="spellStart"/>
      <w:r w:rsidRPr="00A639D0">
        <w:t>şi</w:t>
      </w:r>
      <w:proofErr w:type="spellEnd"/>
      <w:r w:rsidRPr="00A639D0">
        <w:t xml:space="preserve"> completările ulterioare.</w:t>
      </w:r>
    </w:p>
    <w:p w14:paraId="0327DDAB" w14:textId="77777777" w:rsidR="00A90180" w:rsidRDefault="00A90180" w:rsidP="00A901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B6F939B" w14:textId="70B97AC1" w:rsidR="00A90180" w:rsidRPr="00A90180" w:rsidRDefault="00A90180" w:rsidP="00A901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0180">
        <w:rPr>
          <w:rFonts w:ascii="Times New Roman" w:hAnsi="Times New Roman" w:cs="Times New Roman"/>
          <w:b/>
          <w:bCs/>
          <w:sz w:val="24"/>
          <w:szCs w:val="24"/>
        </w:rPr>
        <w:t>B.</w:t>
      </w:r>
      <w:r w:rsidRPr="00A90180">
        <w:rPr>
          <w:b/>
          <w:bCs/>
        </w:rPr>
        <w:t xml:space="preserve"> </w:t>
      </w:r>
      <w:r w:rsidRPr="00A90180">
        <w:rPr>
          <w:rFonts w:ascii="Times New Roman" w:hAnsi="Times New Roman" w:cs="Times New Roman"/>
          <w:b/>
          <w:bCs/>
          <w:sz w:val="24"/>
          <w:szCs w:val="24"/>
        </w:rPr>
        <w:t xml:space="preserve"> TEMATICĂ</w:t>
      </w:r>
    </w:p>
    <w:p w14:paraId="727E7AC6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 xml:space="preserve">1. </w:t>
      </w:r>
      <w:proofErr w:type="spellStart"/>
      <w:r w:rsidRPr="00A639D0">
        <w:t>Constituţia</w:t>
      </w:r>
      <w:proofErr w:type="spellEnd"/>
      <w:r w:rsidRPr="00A639D0">
        <w:t xml:space="preserve"> României republicată.</w:t>
      </w:r>
    </w:p>
    <w:p w14:paraId="7938EA1F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2.</w:t>
      </w:r>
      <w:r w:rsidRPr="00A639D0">
        <w:tab/>
        <w:t xml:space="preserve"> Titlul I </w:t>
      </w:r>
      <w:proofErr w:type="spellStart"/>
      <w:r w:rsidRPr="00A639D0">
        <w:t>şi</w:t>
      </w:r>
      <w:proofErr w:type="spellEnd"/>
      <w:r w:rsidRPr="00A639D0">
        <w:t xml:space="preserve"> II ale </w:t>
      </w:r>
      <w:proofErr w:type="spellStart"/>
      <w:r w:rsidRPr="00A639D0">
        <w:t>părţii</w:t>
      </w:r>
      <w:proofErr w:type="spellEnd"/>
      <w:r w:rsidRPr="00A639D0">
        <w:t xml:space="preserve"> a VI-a din </w:t>
      </w:r>
      <w:proofErr w:type="spellStart"/>
      <w:r w:rsidRPr="00A639D0">
        <w:t>Ordonanţa</w:t>
      </w:r>
      <w:proofErr w:type="spellEnd"/>
      <w:r w:rsidRPr="00A639D0">
        <w:t xml:space="preserve"> de </w:t>
      </w:r>
      <w:proofErr w:type="spellStart"/>
      <w:r w:rsidRPr="00A639D0">
        <w:t>urgenţă</w:t>
      </w:r>
      <w:proofErr w:type="spellEnd"/>
      <w:r w:rsidRPr="00A639D0">
        <w:t xml:space="preserve"> a Guvernului nr. 57/2019, cu modificările </w:t>
      </w:r>
      <w:proofErr w:type="spellStart"/>
      <w:r w:rsidRPr="00A639D0">
        <w:t>şi</w:t>
      </w:r>
      <w:proofErr w:type="spellEnd"/>
      <w:r w:rsidRPr="00A639D0">
        <w:t xml:space="preserve"> completările ulterioare.</w:t>
      </w:r>
    </w:p>
    <w:p w14:paraId="177AB28E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3.</w:t>
      </w:r>
      <w:r w:rsidRPr="00A639D0">
        <w:tab/>
        <w:t xml:space="preserve"> </w:t>
      </w:r>
      <w:proofErr w:type="spellStart"/>
      <w:r w:rsidRPr="00A639D0">
        <w:t>Ordonanţa</w:t>
      </w:r>
      <w:proofErr w:type="spellEnd"/>
      <w:r w:rsidRPr="00A639D0">
        <w:t xml:space="preserve"> Guvernului nr. 137/2000 privind prevenirea </w:t>
      </w:r>
      <w:proofErr w:type="spellStart"/>
      <w:r w:rsidRPr="00A639D0">
        <w:t>şi</w:t>
      </w:r>
      <w:proofErr w:type="spellEnd"/>
      <w:r w:rsidRPr="00A639D0">
        <w:t xml:space="preserve"> </w:t>
      </w:r>
      <w:proofErr w:type="spellStart"/>
      <w:r w:rsidRPr="00A639D0">
        <w:t>sancţionarea</w:t>
      </w:r>
      <w:proofErr w:type="spellEnd"/>
      <w:r w:rsidRPr="00A639D0">
        <w:t xml:space="preserve"> tuturor formelor de discriminare, republicată, cu modificările </w:t>
      </w:r>
      <w:proofErr w:type="spellStart"/>
      <w:r w:rsidRPr="00A639D0">
        <w:t>şi</w:t>
      </w:r>
      <w:proofErr w:type="spellEnd"/>
      <w:r w:rsidRPr="00A639D0">
        <w:t xml:space="preserve"> completările ulterioare.</w:t>
      </w:r>
    </w:p>
    <w:p w14:paraId="5920BED6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 w:rsidRPr="00A639D0">
        <w:t>4.</w:t>
      </w:r>
      <w:r w:rsidRPr="00A639D0">
        <w:tab/>
        <w:t xml:space="preserve">  Legea nr. 202/2002 privind egalitatea de </w:t>
      </w:r>
      <w:proofErr w:type="spellStart"/>
      <w:r w:rsidRPr="00A639D0">
        <w:t>şanse</w:t>
      </w:r>
      <w:proofErr w:type="spellEnd"/>
      <w:r w:rsidRPr="00A639D0">
        <w:t xml:space="preserve"> </w:t>
      </w:r>
      <w:proofErr w:type="spellStart"/>
      <w:r w:rsidRPr="00A639D0">
        <w:t>şi</w:t>
      </w:r>
      <w:proofErr w:type="spellEnd"/>
      <w:r w:rsidRPr="00A639D0">
        <w:t xml:space="preserve"> de tratament între femei </w:t>
      </w:r>
      <w:proofErr w:type="spellStart"/>
      <w:r w:rsidRPr="00A639D0">
        <w:t>şi</w:t>
      </w:r>
      <w:proofErr w:type="spellEnd"/>
      <w:r w:rsidRPr="00A639D0">
        <w:t xml:space="preserve"> </w:t>
      </w:r>
      <w:proofErr w:type="spellStart"/>
      <w:r w:rsidRPr="00A639D0">
        <w:t>bărbaţi</w:t>
      </w:r>
      <w:proofErr w:type="spellEnd"/>
      <w:r w:rsidRPr="00A639D0">
        <w:t xml:space="preserve">, republicată, cu modificările </w:t>
      </w:r>
      <w:proofErr w:type="spellStart"/>
      <w:r w:rsidRPr="00A639D0">
        <w:t>şi</w:t>
      </w:r>
      <w:proofErr w:type="spellEnd"/>
      <w:r w:rsidRPr="00A639D0">
        <w:t xml:space="preserve"> completările ulterioare. </w:t>
      </w:r>
    </w:p>
    <w:p w14:paraId="5845FBFF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>
        <w:t xml:space="preserve">5. Cap. II și III din Legea nr. 82/1991 – legea </w:t>
      </w:r>
      <w:proofErr w:type="spellStart"/>
      <w:r>
        <w:t>contabilităţii</w:t>
      </w:r>
      <w:proofErr w:type="spellEnd"/>
      <w:r>
        <w:t xml:space="preserve">, republicată, cu modificările </w:t>
      </w:r>
      <w:proofErr w:type="spellStart"/>
      <w:r>
        <w:t>şi</w:t>
      </w:r>
      <w:proofErr w:type="spellEnd"/>
      <w:r>
        <w:t xml:space="preserve"> completările ulterioare.</w:t>
      </w:r>
    </w:p>
    <w:p w14:paraId="0FE140D4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>
        <w:t xml:space="preserve">6.  Cap. II, III și V din Legea nr. 273/2006 privind </w:t>
      </w:r>
      <w:proofErr w:type="spellStart"/>
      <w:r>
        <w:t>finanţele</w:t>
      </w:r>
      <w:proofErr w:type="spellEnd"/>
      <w:r>
        <w:t xml:space="preserve"> publice locale, modificată </w:t>
      </w:r>
      <w:proofErr w:type="spellStart"/>
      <w:r>
        <w:t>şi</w:t>
      </w:r>
      <w:proofErr w:type="spellEnd"/>
      <w:r>
        <w:t xml:space="preserve"> completată 7. Titlul IX din Legea nr. 227/2015 privind Codul Fiscal, cu modificările </w:t>
      </w:r>
      <w:proofErr w:type="spellStart"/>
      <w:r>
        <w:t>şi</w:t>
      </w:r>
      <w:proofErr w:type="spellEnd"/>
      <w:r>
        <w:t xml:space="preserve"> completările ulterioare, Titlul IX. </w:t>
      </w:r>
    </w:p>
    <w:p w14:paraId="4F80BAAA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>
        <w:t xml:space="preserve">8. Titlul I din Legea nr. 207/2015 privind Codul de procedură fiscală, cu modificările </w:t>
      </w:r>
      <w:proofErr w:type="spellStart"/>
      <w:r>
        <w:t>şi</w:t>
      </w:r>
      <w:proofErr w:type="spellEnd"/>
      <w:r>
        <w:t xml:space="preserve"> completările ulterioare, precum </w:t>
      </w:r>
      <w:proofErr w:type="spellStart"/>
      <w:r>
        <w:t>şi</w:t>
      </w:r>
      <w:proofErr w:type="spellEnd"/>
      <w:r>
        <w:t xml:space="preserve"> Normele de aplicare a Codului de procedură fiscală. </w:t>
      </w:r>
    </w:p>
    <w:p w14:paraId="1885E7B3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>
        <w:t xml:space="preserve">9. Cap. I și II din Ordonanța Guvernului nr. 119/1999 privind controlul intern </w:t>
      </w:r>
      <w:proofErr w:type="spellStart"/>
      <w:r>
        <w:t>şi</w:t>
      </w:r>
      <w:proofErr w:type="spellEnd"/>
      <w:r>
        <w:t xml:space="preserve"> controlul financiar preventiv, cu modificările </w:t>
      </w:r>
      <w:proofErr w:type="spellStart"/>
      <w:r>
        <w:t>şi</w:t>
      </w:r>
      <w:proofErr w:type="spellEnd"/>
      <w:r>
        <w:t xml:space="preserve"> completările ulterioare. </w:t>
      </w:r>
    </w:p>
    <w:p w14:paraId="64166CA2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>
        <w:t xml:space="preserve">10. Cap. II și III din Legea nr. 500/2002 privind </w:t>
      </w:r>
      <w:proofErr w:type="spellStart"/>
      <w:r>
        <w:t>finantele</w:t>
      </w:r>
      <w:proofErr w:type="spellEnd"/>
      <w:r>
        <w:t xml:space="preserve"> publice, republicata,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ulterioare. </w:t>
      </w:r>
    </w:p>
    <w:p w14:paraId="4B525BF1" w14:textId="77777777" w:rsidR="00A9018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>
        <w:t xml:space="preserve">11. Anexa 1 din Ordinul Ministerului Finanțelor Publice nr. 2634/2015 privind documentele financiar-contabile. </w:t>
      </w:r>
    </w:p>
    <w:p w14:paraId="319E0544" w14:textId="77777777" w:rsidR="00A90180" w:rsidRPr="00A639D0" w:rsidRDefault="00A90180" w:rsidP="00A90180">
      <w:pPr>
        <w:pStyle w:val="Listparagraf"/>
        <w:tabs>
          <w:tab w:val="center" w:pos="4536"/>
          <w:tab w:val="right" w:pos="9072"/>
        </w:tabs>
        <w:ind w:left="360"/>
        <w:jc w:val="both"/>
      </w:pPr>
      <w:r>
        <w:t xml:space="preserve">12. Ordinul nr. 1792/2002 pentru aprobarea Normelor metodologice privind angajarea, lichidarea, </w:t>
      </w:r>
      <w:proofErr w:type="spellStart"/>
      <w:r>
        <w:t>ordonanţarea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plata cheltuielilor </w:t>
      </w:r>
      <w:proofErr w:type="spellStart"/>
      <w:r>
        <w:t>instituţiilor</w:t>
      </w:r>
      <w:proofErr w:type="spellEnd"/>
      <w:r>
        <w:t xml:space="preserve"> publice, precum </w:t>
      </w:r>
      <w:proofErr w:type="spellStart"/>
      <w:r>
        <w:t>şi</w:t>
      </w:r>
      <w:proofErr w:type="spellEnd"/>
      <w:r>
        <w:t xml:space="preserve"> organizarea, evidenta </w:t>
      </w:r>
      <w:proofErr w:type="spellStart"/>
      <w:r>
        <w:t>şi</w:t>
      </w:r>
      <w:proofErr w:type="spellEnd"/>
      <w:r>
        <w:t xml:space="preserve"> raportarea angajamentelor bugetare </w:t>
      </w:r>
      <w:proofErr w:type="spellStart"/>
      <w:r>
        <w:t>şi</w:t>
      </w:r>
      <w:proofErr w:type="spellEnd"/>
      <w:r>
        <w:t xml:space="preserve"> legale, cu modificările </w:t>
      </w:r>
      <w:proofErr w:type="spellStart"/>
      <w:r>
        <w:t>şi</w:t>
      </w:r>
      <w:proofErr w:type="spellEnd"/>
      <w:r>
        <w:t xml:space="preserve"> completările ulterioare.</w:t>
      </w:r>
    </w:p>
    <w:p w14:paraId="5C8F5522" w14:textId="01C1D72A" w:rsidR="00AA28C1" w:rsidRDefault="00AA28C1" w:rsidP="001C639D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lang w:val="en-US"/>
        </w:rPr>
      </w:pPr>
    </w:p>
    <w:p w14:paraId="02205350" w14:textId="77777777" w:rsidR="001C639D" w:rsidRPr="00A813A0" w:rsidRDefault="007037A6" w:rsidP="001C639D">
      <w:pPr>
        <w:spacing w:after="0" w:line="24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  <w:proofErr w:type="spellStart"/>
      <w:r w:rsidRPr="00A813A0">
        <w:rPr>
          <w:rFonts w:ascii="Times New Roman" w:eastAsia="SimSun" w:hAnsi="Times New Roman" w:cs="Times New Roman"/>
          <w:b/>
          <w:sz w:val="24"/>
          <w:szCs w:val="24"/>
          <w:lang w:val="en-US"/>
        </w:rPr>
        <w:t>P</w:t>
      </w:r>
      <w:r w:rsidR="001C639D" w:rsidRPr="00A813A0">
        <w:rPr>
          <w:rFonts w:ascii="Times New Roman" w:eastAsia="SimSun" w:hAnsi="Times New Roman" w:cs="Times New Roman"/>
          <w:b/>
          <w:sz w:val="24"/>
          <w:szCs w:val="24"/>
          <w:lang w:val="en-US"/>
        </w:rPr>
        <w:t>rimar</w:t>
      </w:r>
      <w:proofErr w:type="spellEnd"/>
      <w:r w:rsidR="001C639D" w:rsidRPr="00A813A0">
        <w:rPr>
          <w:rFonts w:ascii="Times New Roman" w:eastAsia="SimSun" w:hAnsi="Times New Roman" w:cs="Times New Roman"/>
          <w:b/>
          <w:sz w:val="24"/>
          <w:szCs w:val="24"/>
          <w:lang w:val="en-US"/>
        </w:rPr>
        <w:t>,</w:t>
      </w:r>
    </w:p>
    <w:p w14:paraId="2D28D9A3" w14:textId="4CE7B96F" w:rsidR="000B310E" w:rsidRDefault="00AA28C1" w:rsidP="00A813A0">
      <w:pPr>
        <w:spacing w:after="0" w:line="240" w:lineRule="auto"/>
        <w:jc w:val="center"/>
      </w:pPr>
      <w:r>
        <w:rPr>
          <w:rFonts w:ascii="Times New Roman" w:eastAsia="SimSun" w:hAnsi="Times New Roman" w:cs="Times New Roman"/>
          <w:b/>
          <w:sz w:val="24"/>
          <w:szCs w:val="24"/>
          <w:lang w:val="en-US"/>
        </w:rPr>
        <w:t>Adrian Pantea</w:t>
      </w:r>
      <w:r w:rsidR="007037A6" w:rsidRPr="00A813A0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</w:t>
      </w:r>
    </w:p>
    <w:sectPr w:rsidR="000B310E" w:rsidSect="007F3F2A">
      <w:pgSz w:w="11906" w:h="16838"/>
      <w:pgMar w:top="851" w:right="707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1210EF"/>
    <w:multiLevelType w:val="hybridMultilevel"/>
    <w:tmpl w:val="A596EEC2"/>
    <w:lvl w:ilvl="0" w:tplc="0418000F">
      <w:start w:val="1"/>
      <w:numFmt w:val="decimal"/>
      <w:lvlText w:val="%1."/>
      <w:lvlJc w:val="left"/>
      <w:pPr>
        <w:ind w:left="360" w:hanging="360"/>
      </w:pPr>
    </w:lvl>
    <w:lvl w:ilvl="1" w:tplc="04180019">
      <w:start w:val="1"/>
      <w:numFmt w:val="lowerLetter"/>
      <w:lvlText w:val="%2."/>
      <w:lvlJc w:val="left"/>
      <w:pPr>
        <w:ind w:left="1080" w:hanging="360"/>
      </w:pPr>
    </w:lvl>
    <w:lvl w:ilvl="2" w:tplc="0418001B">
      <w:start w:val="1"/>
      <w:numFmt w:val="lowerRoman"/>
      <w:lvlText w:val="%3."/>
      <w:lvlJc w:val="right"/>
      <w:pPr>
        <w:ind w:left="1800" w:hanging="180"/>
      </w:pPr>
    </w:lvl>
    <w:lvl w:ilvl="3" w:tplc="0418000F">
      <w:start w:val="1"/>
      <w:numFmt w:val="decimal"/>
      <w:lvlText w:val="%4."/>
      <w:lvlJc w:val="left"/>
      <w:pPr>
        <w:ind w:left="2520" w:hanging="360"/>
      </w:pPr>
    </w:lvl>
    <w:lvl w:ilvl="4" w:tplc="04180019">
      <w:start w:val="1"/>
      <w:numFmt w:val="lowerLetter"/>
      <w:lvlText w:val="%5."/>
      <w:lvlJc w:val="left"/>
      <w:pPr>
        <w:ind w:left="3240" w:hanging="360"/>
      </w:pPr>
    </w:lvl>
    <w:lvl w:ilvl="5" w:tplc="0418001B">
      <w:start w:val="1"/>
      <w:numFmt w:val="lowerRoman"/>
      <w:lvlText w:val="%6."/>
      <w:lvlJc w:val="right"/>
      <w:pPr>
        <w:ind w:left="3960" w:hanging="180"/>
      </w:pPr>
    </w:lvl>
    <w:lvl w:ilvl="6" w:tplc="0418000F">
      <w:start w:val="1"/>
      <w:numFmt w:val="decimal"/>
      <w:lvlText w:val="%7."/>
      <w:lvlJc w:val="left"/>
      <w:pPr>
        <w:ind w:left="4680" w:hanging="360"/>
      </w:pPr>
    </w:lvl>
    <w:lvl w:ilvl="7" w:tplc="04180019">
      <w:start w:val="1"/>
      <w:numFmt w:val="lowerLetter"/>
      <w:lvlText w:val="%8."/>
      <w:lvlJc w:val="left"/>
      <w:pPr>
        <w:ind w:left="5400" w:hanging="360"/>
      </w:pPr>
    </w:lvl>
    <w:lvl w:ilvl="8" w:tplc="0418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39D"/>
    <w:rsid w:val="000B310E"/>
    <w:rsid w:val="001C639D"/>
    <w:rsid w:val="0031275C"/>
    <w:rsid w:val="00313C67"/>
    <w:rsid w:val="00610991"/>
    <w:rsid w:val="007037A6"/>
    <w:rsid w:val="007F3F2A"/>
    <w:rsid w:val="00A813A0"/>
    <w:rsid w:val="00A90180"/>
    <w:rsid w:val="00AA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0562C"/>
  <w15:docId w15:val="{02B5D569-05A6-4AD0-B53B-BE7371DC7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C639D"/>
    <w:pPr>
      <w:spacing w:after="0" w:line="240" w:lineRule="auto"/>
    </w:pPr>
  </w:style>
  <w:style w:type="paragraph" w:styleId="Listparagraf">
    <w:name w:val="List Paragraph"/>
    <w:basedOn w:val="Normal"/>
    <w:qFormat/>
    <w:rsid w:val="007037A6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val="ro-RO"/>
    </w:rPr>
  </w:style>
  <w:style w:type="character" w:customStyle="1" w:styleId="litera1">
    <w:name w:val="litera1"/>
    <w:rsid w:val="007037A6"/>
    <w:rPr>
      <w:b/>
      <w:bCs/>
      <w:color w:val="000000"/>
    </w:rPr>
  </w:style>
  <w:style w:type="character" w:styleId="Hyperlink">
    <w:name w:val="Hyperlink"/>
    <w:basedOn w:val="Fontdeparagrafimplicit"/>
    <w:uiPriority w:val="99"/>
    <w:unhideWhenUsed/>
    <w:rsid w:val="007037A6"/>
    <w:rPr>
      <w:color w:val="0000FF" w:themeColor="hyperlink"/>
      <w:u w:val="single"/>
    </w:rPr>
  </w:style>
  <w:style w:type="character" w:styleId="MeniuneNerezolvat">
    <w:name w:val="Unresolved Mention"/>
    <w:basedOn w:val="Fontdeparagrafimplicit"/>
    <w:uiPriority w:val="99"/>
    <w:semiHidden/>
    <w:unhideWhenUsed/>
    <w:rsid w:val="00AA28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1663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503</Words>
  <Characters>2922</Characters>
  <Application>Microsoft Office Word</Application>
  <DocSecurity>0</DocSecurity>
  <Lines>24</Lines>
  <Paragraphs>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Lipovat</dc:creator>
  <cp:lastModifiedBy>Adrian Pantea</cp:lastModifiedBy>
  <cp:revision>2</cp:revision>
  <cp:lastPrinted>2021-03-25T11:51:00Z</cp:lastPrinted>
  <dcterms:created xsi:type="dcterms:W3CDTF">2021-03-25T11:52:00Z</dcterms:created>
  <dcterms:modified xsi:type="dcterms:W3CDTF">2021-03-25T11:52:00Z</dcterms:modified>
</cp:coreProperties>
</file>